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b w:val="1"/>
          <w:bCs w:val="1"/>
        </w:rPr>
        <w:t xml:space="preserve">Datos de contacto de los órganos de contratación</w:t>
      </w:r>
    </w:p>
    <w:p>
      <w:pPr/>
      <w:r>
        <w:rPr>
          <w:b w:val="1"/>
          <w:bCs w:val="1"/>
        </w:rPr>
        <w:t xml:space="preserve">    Dirección de Contacto:</w:t>
      </w:r>
      <w:r>
        <w:rPr/>
        <w:t xml:space="preserve"> Plaza San Roque, 1, Firgas, 35430.</w:t>
      </w:r>
      <w:r>
        <w:rPr/>
        <w:t xml:space="preserve"> </w:t>
      </w:r>
    </w:p>
    <w:p>
      <w:pPr/>
      <w:r>
        <w:rPr>
          <w:b w:val="1"/>
          <w:bCs w:val="1"/>
        </w:rPr>
        <w:t xml:space="preserve">    Teléfonos:</w:t>
      </w:r>
      <w:r>
        <w:rPr/>
        <w:t xml:space="preserve">+34 928625236</w:t>
      </w:r>
    </w:p>
    <w:p>
      <w:pPr/>
      <w:r>
        <w:rPr>
          <w:b w:val="1"/>
          <w:bCs w:val="1"/>
        </w:rPr>
        <w:t xml:space="preserve">    Fax:</w:t>
      </w:r>
      <w:r>
        <w:rPr/>
        <w:t xml:space="preserve">+34 928616271</w:t>
      </w:r>
    </w:p>
    <w:p>
      <w:pPr/>
      <w:r>
        <w:rPr>
          <w:b w:val="1"/>
          <w:bCs w:val="1"/>
        </w:rPr>
        <w:t xml:space="preserve">    Correo electrónico:</w:t>
      </w:r>
      <w:r>
        <w:rPr/>
        <w:t xml:space="preserve"> alcaldia@firgas.es</w:t>
      </w:r>
    </w:p>
    <w:p>
      <w:pPr/>
      <w:r>
        <w:rPr/>
        <w:t xml:space="preserve">Los órganos de contratación del Ayuntamiento de Firgas son:</w:t>
      </w:r>
      <w:r>
        <w:rPr/>
        <w:t xml:space="preserve"> </w:t>
      </w:r>
    </w:p>
    <w:p>
      <w:pPr/>
      <w:r>
        <w:rPr/>
        <w:t xml:space="preserve"> </w:t>
      </w:r>
    </w:p>
    <w:tbl>
      <w:tblGrid>
        <w:gridCol w:w="23250" w:type="dxa"/>
        <w:gridCol w:w="234050" w:type="dxa"/>
        <w:gridCol w:w="195900" w:type="dxa"/>
        <w:gridCol w:w="33750" w:type="dxa"/>
      </w:tblGrid>
      <w:tblPr>
        <w:tblW w:w="27800" w:type="pct"/>
        <w:tblLayout w:type="autofit"/>
        <w:bidiVisual w:val="0"/>
      </w:tblPr>
      <w:tr>
        <w:trPr>
          <w:tblHeader w:val="1"/>
        </w:trPr>
        <w:tc>
          <w:tcPr>
            <w:tcW w:w="232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Año</w:t>
            </w:r>
          </w:p>
        </w:tc>
        <w:tc>
          <w:tcPr>
            <w:tcW w:w="2340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1959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Docuemento</w:t>
            </w:r>
          </w:p>
        </w:tc>
        <w:tc>
          <w:tcPr>
            <w:tcW w:w="337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Formato Abierto</w:t>
            </w:r>
          </w:p>
        </w:tc>
      </w:tr>
      <w:tr>
        <w:trPr/>
        <w:tc>
          <w:tcPr>
            <w:tcW w:w="23250" w:type="pct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234050" w:type="pct"/>
          </w:tcPr>
          <w:p>
            <w:pPr>
              <w:jc w:val="center"/>
            </w:pPr>
            <w:r>
              <w:rPr/>
              <w:t xml:space="preserve">Anuncio instrucción</w:t>
            </w:r>
          </w:p>
        </w:tc>
        <w:tc>
          <w:tcPr>
            <w:tcW w:w="195900" w:type="pct"/>
          </w:tcPr>
          <w:p>
            <w:pPr>
              <w:jc w:val="center"/>
            </w:pPr>
          </w:p>
        </w:tc>
        <w:tc>
          <w:tcPr>
            <w:tcW w:w="33750" w:type="pct"/>
          </w:tcPr>
          <w:p>
            <w:pPr>
              <w:jc w:val="center"/>
            </w:pPr>
          </w:p>
        </w:tc>
      </w:tr>
      <w:tr>
        <w:trPr/>
        <w:tc>
          <w:tcPr>
            <w:tcW w:w="23250" w:type="pct"/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234050" w:type="pct"/>
          </w:tcPr>
          <w:p>
            <w:pPr>
              <w:jc w:val="center"/>
            </w:pPr>
            <w:r>
              <w:rPr/>
              <w:t xml:space="preserve">Anuncio instrucción</w:t>
            </w:r>
          </w:p>
        </w:tc>
        <w:tc>
          <w:tcPr>
            <w:tcW w:w="195900" w:type="pct"/>
          </w:tcPr>
          <w:p>
            <w:pPr>
              <w:jc w:val="center"/>
            </w:pPr>
          </w:p>
        </w:tc>
        <w:tc>
          <w:tcPr>
            <w:tcW w:w="33750" w:type="pct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3250" w:type="pct"/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234050" w:type="pct"/>
          </w:tcPr>
          <w:p>
            <w:pPr>
              <w:jc w:val="center"/>
            </w:pPr>
            <w:r>
              <w:rPr/>
              <w:t xml:space="preserve">Publicación instrucción</w:t>
            </w:r>
          </w:p>
        </w:tc>
        <w:tc>
          <w:tcPr>
            <w:tcW w:w="195900" w:type="pct"/>
          </w:tcPr>
          <w:p>
            <w:pPr>
              <w:jc w:val="center"/>
            </w:pPr>
          </w:p>
        </w:tc>
        <w:tc>
          <w:tcPr>
            <w:tcW w:w="33750" w:type="pct"/>
          </w:tcPr>
          <w:p>
            <w:pPr>
              <w:jc w:val="center"/>
            </w:pPr>
            <w:r>
              <w:rPr/>
              <w:t xml:space="preserve"> </w:t>
            </w:r>
          </w:p>
        </w:tc>
      </w:tr>
    </w:tbl>
    <w:p>
      <w:pPr/>
      <w:r>
        <w:rPr/>
        <w:t xml:space="preserve"> </w:t>
      </w:r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2026-06-20T21:32:34+00:00</dcterms:created>
  <dcterms:modified xsi:type="dcterms:W3CDTF">2026-06-20T21:32:34+00:00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