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33150" w:type="dxa"/>
        <w:gridCol w:w="356250" w:type="dxa"/>
      </w:tblGrid>
      <w:tblPr>
        <w:tblW w:w="100" w:type="pct"/>
        <w:tblLayout w:type="autofit"/>
        <w:bidiVisual w:val="0"/>
      </w:tblPr>
      <w:tr>
        <w:trPr>
          <w:tblHeader w:val="1"/>
        </w:trPr>
        <w:tc>
          <w:tcPr>
            <w:tcW w:w="1331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356250" w:type="pct"/>
            <w:gridSpan w:val="2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133150" w:type="pct"/>
          </w:tcPr>
          <w:p>
            <w:pPr/>
            <w:r>
              <w:rPr/>
              <w:t xml:space="preserve">1. Providencia Alcaldía</w:t>
            </w:r>
          </w:p>
        </w:tc>
        <w:tc>
          <w:tcPr>
            <w:tcW w:w="356250" w:type="pct"/>
            <w:gridSpan w:val="2"/>
          </w:tcPr>
          <w:p>
            <w:pPr>
              <w:jc w:val="center"/>
            </w:pPr>
          </w:p>
        </w:tc>
      </w:tr>
      <w:tr>
        <w:trPr/>
        <w:tc>
          <w:tcPr>
            <w:tcW w:w="133150" w:type="pct"/>
          </w:tcPr>
          <w:p>
            <w:pPr/>
            <w:r>
              <w:rPr/>
              <w:t xml:space="preserve">2. Informe económico</w:t>
            </w:r>
          </w:p>
        </w:tc>
        <w:tc>
          <w:tcPr>
            <w:tcW w:w="356250" w:type="pct"/>
            <w:gridSpan w:val="2"/>
          </w:tcPr>
          <w:p>
            <w:pPr>
              <w:jc w:val="center"/>
            </w:pPr>
          </w:p>
        </w:tc>
      </w:tr>
      <w:tr>
        <w:trPr/>
        <w:tc>
          <w:tcPr>
            <w:tcW w:w="133150" w:type="pct"/>
          </w:tcPr>
          <w:p>
            <w:pPr/>
            <w:r>
              <w:rPr/>
              <w:t xml:space="preserve">3. Borrador Ordenanza</w:t>
            </w:r>
          </w:p>
        </w:tc>
        <w:tc>
          <w:tcPr>
            <w:tcW w:w="356250" w:type="pct"/>
            <w:gridSpan w:val="2"/>
          </w:tcPr>
          <w:p>
            <w:pPr>
              <w:jc w:val="center"/>
            </w:pPr>
          </w:p>
        </w:tc>
      </w:tr>
      <w:tr>
        <w:trPr/>
        <w:tc>
          <w:tcPr>
            <w:tcW w:w="133150" w:type="pct"/>
          </w:tcPr>
          <w:p>
            <w:pPr/>
            <w:r>
              <w:rPr/>
              <w:t xml:space="preserve">4. Informe Propuesta Tesorería</w:t>
            </w:r>
          </w:p>
        </w:tc>
        <w:tc>
          <w:tcPr>
            <w:tcW w:w="100" w:type="pct"/>
            <w:gridSpan w:val="2"/>
          </w:tcPr>
          <w:p>
            <w:pPr>
              <w:jc w:val="center"/>
            </w:pPr>
          </w:p>
        </w:tc>
      </w:tr>
      <w:tr>
        <w:trPr/>
        <w:tc>
          <w:tcPr>
            <w:tcW w:w="133150" w:type="pct"/>
          </w:tcPr>
          <w:p>
            <w:pPr/>
            <w:r>
              <w:rPr/>
              <w:t xml:space="preserve">5. INFORME SECRETARIA MODIFICACION ORDENANZA FISCAL TASA RECOGIDA RESIDUOS 580.2025</w:t>
            </w:r>
          </w:p>
        </w:tc>
        <w:tc>
          <w:tcPr>
            <w:tcW w:w="100" w:type="pct"/>
            <w:gridSpan w:val="2"/>
          </w:tcPr>
          <w:p>
            <w:pPr>
              <w:jc w:val="center"/>
            </w:pPr>
          </w:p>
        </w:tc>
      </w:tr>
      <w:tr>
        <w:trPr/>
        <w:tc>
          <w:tcPr>
            <w:tcW w:w="133150" w:type="pct"/>
          </w:tcPr>
          <w:p>
            <w:pPr/>
            <w:r>
              <w:rPr/>
              <w:t xml:space="preserve">6. INFORMES DE INTERVENCION 2025-0302 [580 informe tasa residuos]</w:t>
            </w:r>
          </w:p>
        </w:tc>
        <w:tc>
          <w:tcPr>
            <w:tcW w:w="100" w:type="pct"/>
            <w:gridSpan w:val="2"/>
          </w:tcPr>
          <w:p>
            <w:pPr>
              <w:jc w:val="center"/>
            </w:pPr>
          </w:p>
        </w:tc>
      </w:tr>
      <w:tr>
        <w:trPr/>
        <w:tc>
          <w:tcPr>
            <w:tcW w:w="133150" w:type="pct"/>
          </w:tcPr>
          <w:p>
            <w:pPr/>
            <w:r>
              <w:rPr/>
              <w:t xml:space="preserve">7. Propuesta de Resolución PR_2025_1305 - Enviar a PLENO</w:t>
            </w:r>
          </w:p>
        </w:tc>
        <w:tc>
          <w:tcPr>
            <w:tcW w:w="100" w:type="pct"/>
            <w:gridSpan w:val="2"/>
          </w:tcPr>
          <w:p>
            <w:pPr>
              <w:jc w:val="center"/>
            </w:pPr>
          </w:p>
        </w:tc>
      </w:tr>
      <w:tr>
        <w:trPr/>
        <w:tc>
          <w:tcPr>
            <w:tcW w:w="133150" w:type="pct"/>
          </w:tcPr>
          <w:p>
            <w:pPr/>
            <w:r>
              <w:rPr/>
              <w:t xml:space="preserve">8. A.2. DICTAMEN 580.2025 MODIFICACIÓN ORDENANZA FISCAL TASA RSU</w:t>
            </w:r>
          </w:p>
        </w:tc>
        <w:tc>
          <w:tcPr>
            <w:tcW w:w="100" w:type="pct"/>
            <w:gridSpan w:val="2"/>
          </w:tcPr>
          <w:p>
            <w:pPr>
              <w:jc w:val="center"/>
            </w:pPr>
          </w:p>
        </w:tc>
      </w:tr>
      <w:tr>
        <w:trPr/>
        <w:tc>
          <w:tcPr>
            <w:tcW w:w="133150" w:type="pct"/>
          </w:tcPr>
          <w:p>
            <w:pPr/>
            <w:r>
              <w:rPr/>
              <w:t xml:space="preserve">9. CERTIFICADO PLENO 29.09.2025.MODIFICACIÓN ORDENANZA FISCAL TASA RSU</w:t>
            </w:r>
          </w:p>
        </w:tc>
        <w:tc>
          <w:tcPr>
            <w:tcW w:w="100" w:type="pct"/>
            <w:gridSpan w:val="2"/>
          </w:tcPr>
          <w:p>
            <w:pPr>
              <w:jc w:val="center"/>
            </w:pPr>
          </w:p>
        </w:tc>
      </w:tr>
      <w:tr>
        <w:trPr/>
        <w:tc>
          <w:tcPr>
            <w:tcW w:w="133150" w:type="pct"/>
          </w:tcPr>
          <w:p>
            <w:pPr/>
            <w:r>
              <w:rPr/>
              <w:t xml:space="preserve">10. OFICIO BOLETIN</w:t>
            </w:r>
          </w:p>
        </w:tc>
        <w:tc>
          <w:tcPr>
            <w:tcW w:w="100" w:type="pct"/>
            <w:gridSpan w:val="2"/>
          </w:tcPr>
          <w:p>
            <w:pPr>
              <w:jc w:val="center"/>
            </w:pPr>
          </w:p>
        </w:tc>
      </w:tr>
      <w:tr>
        <w:trPr/>
        <w:tc>
          <w:tcPr>
            <w:tcW w:w="133150" w:type="pct"/>
          </w:tcPr>
          <w:p>
            <w:pPr/>
            <w:r>
              <w:rPr/>
              <w:t xml:space="preserve">11. ANUNCIO BOLETIN</w:t>
            </w:r>
          </w:p>
        </w:tc>
        <w:tc>
          <w:tcPr>
            <w:tcW w:w="100" w:type="pct"/>
            <w:gridSpan w:val="2"/>
          </w:tcPr>
          <w:p>
            <w:pPr>
              <w:jc w:val="center"/>
            </w:pPr>
          </w:p>
        </w:tc>
      </w:tr>
      <w:tr>
        <w:trPr/>
        <w:tc>
          <w:tcPr>
            <w:tcW w:w="133150" w:type="pct"/>
          </w:tcPr>
          <w:p>
            <w:pPr/>
            <w:r>
              <w:rPr/>
              <w:t xml:space="preserve">12. ANUNCIO PUBLICACIÓN.</w:t>
            </w:r>
          </w:p>
        </w:tc>
        <w:tc>
          <w:tcPr>
            <w:tcW w:w="100" w:type="pct"/>
            <w:gridSpan w:val="2"/>
          </w:tcPr>
          <w:p>
            <w:pPr>
              <w:jc w:val="center"/>
            </w:pPr>
          </w:p>
        </w:tc>
      </w:tr>
      <w:tr>
        <w:trPr/>
        <w:tc>
          <w:tcPr>
            <w:tcW w:w="133150" w:type="pct"/>
          </w:tcPr>
          <w:p>
            <w:pPr/>
            <w:r>
              <w:rPr/>
              <w:t xml:space="preserve">13. PUBLICACION BOP MODIFICACIÓN ORDENANZA.</w:t>
            </w:r>
          </w:p>
        </w:tc>
        <w:tc>
          <w:tcPr>
            <w:tcW w:w="100" w:type="pct"/>
            <w:gridSpan w:val="2"/>
          </w:tcPr>
          <w:p>
            <w:pPr>
              <w:jc w:val="center"/>
            </w:pPr>
          </w:p>
        </w:tc>
      </w:tr>
      <w:tr>
        <w:trPr/>
        <w:tc>
          <w:tcPr>
            <w:tcW w:w="133150" w:type="pct"/>
          </w:tcPr>
          <w:p>
            <w:pPr/>
            <w:r>
              <w:rPr/>
              <w:t xml:space="preserve">14. CERTIFICADO no alegaciones ordenanza</w:t>
            </w:r>
          </w:p>
        </w:tc>
        <w:tc>
          <w:tcPr>
            <w:tcW w:w="100" w:type="pct"/>
            <w:gridSpan w:val="2"/>
          </w:tcPr>
          <w:p>
            <w:pPr>
              <w:jc w:val="center"/>
            </w:pPr>
          </w:p>
        </w:tc>
      </w:tr>
      <w:tr>
        <w:trPr/>
        <w:tc>
          <w:tcPr>
            <w:tcW w:w="133150" w:type="pct"/>
          </w:tcPr>
          <w:p>
            <w:pPr/>
            <w:r>
              <w:rPr/>
              <w:t xml:space="preserve">15. ANUNCIO BOLETIN DEFINITIVO sin alegaciones</w:t>
            </w:r>
          </w:p>
        </w:tc>
        <w:tc>
          <w:tcPr>
            <w:tcW w:w="100" w:type="pct"/>
            <w:gridSpan w:val="2"/>
          </w:tcPr>
          <w:p>
            <w:pPr>
              <w:jc w:val="center"/>
            </w:pPr>
          </w:p>
        </w:tc>
      </w:tr>
      <w:tr>
        <w:trPr/>
        <w:tc>
          <w:tcPr>
            <w:tcW w:w="133150" w:type="pct"/>
          </w:tcPr>
          <w:p>
            <w:pPr/>
            <w:r>
              <w:rPr/>
              <w:t xml:space="preserve">16. OFICIO BOLETIN PUBLICACIÓN DEFINITIVA</w:t>
            </w:r>
          </w:p>
        </w:tc>
        <w:tc>
          <w:tcPr>
            <w:tcW w:w="100" w:type="pct"/>
            <w:gridSpan w:val="2"/>
          </w:tcPr>
          <w:p>
            <w:pPr>
              <w:jc w:val="center"/>
            </w:pPr>
          </w:p>
        </w:tc>
      </w:tr>
      <w:tr>
        <w:trPr/>
        <w:tc>
          <w:tcPr>
            <w:tcW w:w="133150" w:type="pct"/>
          </w:tcPr>
          <w:p>
            <w:pPr/>
            <w:r>
              <w:rPr/>
              <w:t xml:space="preserve">17. Anuncio Publicación definitiva ordenanza basura BOP nº 142 26-11-25</w:t>
            </w:r>
          </w:p>
        </w:tc>
        <w:tc>
          <w:tcPr>
            <w:tcW w:w="100" w:type="pct"/>
            <w:gridSpan w:val="2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2026-09-19T10:15:56+00:00</dcterms:created>
  <dcterms:modified xsi:type="dcterms:W3CDTF">2026-09-19T10:15:56+00:00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